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6C410" w14:textId="77777777" w:rsidR="00504ADA" w:rsidRDefault="003544BF">
      <w:pPr>
        <w:spacing w:line="276" w:lineRule="auto"/>
        <w:ind w:left="566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Wołomin, 22 grudnia 2025 r. </w:t>
      </w:r>
    </w:p>
    <w:p w14:paraId="1C6C8F61" w14:textId="77777777" w:rsidR="00504ADA" w:rsidRDefault="003544BF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Ośrodek Pomocy Społecznej w Wołominie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BC52F91" w14:textId="77777777" w:rsidR="00504ADA" w:rsidRDefault="003544BF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al. Armii Krajowej 34</w:t>
      </w:r>
    </w:p>
    <w:p w14:paraId="26BE916A" w14:textId="77777777" w:rsidR="00504ADA" w:rsidRDefault="003544BF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05-200 Wołomin </w:t>
      </w:r>
    </w:p>
    <w:p w14:paraId="77DD4AC6" w14:textId="77777777" w:rsidR="00504ADA" w:rsidRDefault="003544BF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tel. 22 787 27 01 </w:t>
      </w:r>
    </w:p>
    <w:p w14:paraId="7F8A81C4" w14:textId="77777777" w:rsidR="00504ADA" w:rsidRDefault="00504ADA">
      <w:pPr>
        <w:jc w:val="both"/>
        <w:rPr>
          <w:rFonts w:ascii="Times New Roman" w:hAnsi="Times New Roman"/>
          <w:b/>
          <w:bCs/>
        </w:rPr>
      </w:pPr>
    </w:p>
    <w:p w14:paraId="7FA13582" w14:textId="77777777" w:rsidR="00504ADA" w:rsidRDefault="003544BF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Zaproszenie do składania ofert na:</w:t>
      </w:r>
    </w:p>
    <w:p w14:paraId="668EBF6D" w14:textId="77777777" w:rsidR="00504ADA" w:rsidRDefault="003544BF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świadczenie specjalistycznych usług opiekuńczych dla osób z </w:t>
      </w:r>
      <w:r>
        <w:rPr>
          <w:rFonts w:ascii="Times New Roman" w:hAnsi="Times New Roman"/>
          <w:b/>
          <w:bCs/>
        </w:rPr>
        <w:t>zaburzeniami psychicznymi</w:t>
      </w:r>
      <w:r>
        <w:rPr>
          <w:rFonts w:ascii="Times New Roman" w:hAnsi="Times New Roman"/>
          <w:b/>
          <w:bCs/>
        </w:rPr>
        <w:br/>
      </w:r>
      <w:r>
        <w:rPr>
          <w:rFonts w:ascii="Times New Roman" w:hAnsi="Times New Roman"/>
          <w:b/>
          <w:bCs/>
        </w:rPr>
        <w:t xml:space="preserve"> w 2026 r.</w:t>
      </w:r>
    </w:p>
    <w:p w14:paraId="0D52948A" w14:textId="77777777" w:rsidR="00504ADA" w:rsidRDefault="00504ADA">
      <w:pPr>
        <w:jc w:val="both"/>
        <w:rPr>
          <w:rFonts w:ascii="Times New Roman" w:hAnsi="Times New Roman"/>
          <w:b/>
          <w:bCs/>
        </w:rPr>
      </w:pPr>
    </w:p>
    <w:p w14:paraId="341920BD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szacunkowa zamówienia – poniżej 130.000,00 zł netto </w:t>
      </w:r>
    </w:p>
    <w:p w14:paraId="4309CBC0" w14:textId="77777777" w:rsidR="00504ADA" w:rsidRDefault="00504ADA">
      <w:pPr>
        <w:jc w:val="both"/>
        <w:rPr>
          <w:rFonts w:ascii="Times New Roman" w:hAnsi="Times New Roman"/>
        </w:rPr>
      </w:pPr>
    </w:p>
    <w:p w14:paraId="69DA5D76" w14:textId="77777777" w:rsidR="00504ADA" w:rsidRDefault="003544BF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NAZWA I ADRES ZAMAWIAJĄCEGO: </w:t>
      </w:r>
    </w:p>
    <w:p w14:paraId="79407A77" w14:textId="77777777" w:rsidR="00504ADA" w:rsidRDefault="003544BF">
      <w:pPr>
        <w:pStyle w:val="Akapitzlist"/>
        <w:spacing w:after="0" w:line="276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Ośrodek Pomocy Społecznej w Wołominie </w:t>
      </w:r>
    </w:p>
    <w:p w14:paraId="39A71813" w14:textId="77777777" w:rsidR="00504ADA" w:rsidRDefault="003544BF">
      <w:pPr>
        <w:pStyle w:val="Akapitzlist"/>
        <w:spacing w:after="0" w:line="276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al. Armii Krajowej 34</w:t>
      </w:r>
    </w:p>
    <w:p w14:paraId="5A5359A8" w14:textId="77777777" w:rsidR="00504ADA" w:rsidRDefault="003544BF">
      <w:pPr>
        <w:pStyle w:val="Akapitzlist"/>
        <w:spacing w:after="0" w:line="276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05-200 Wołomin </w:t>
      </w:r>
    </w:p>
    <w:p w14:paraId="4AA36A2E" w14:textId="77777777" w:rsidR="00504ADA" w:rsidRDefault="003544BF">
      <w:pPr>
        <w:pStyle w:val="Akapitzlist"/>
        <w:spacing w:after="0" w:line="276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REGON: 006910565 </w:t>
      </w:r>
    </w:p>
    <w:p w14:paraId="7A2D52FB" w14:textId="77777777" w:rsidR="00504ADA" w:rsidRDefault="00504ADA">
      <w:pPr>
        <w:pStyle w:val="Akapitzlist"/>
        <w:ind w:left="0"/>
        <w:jc w:val="both"/>
        <w:rPr>
          <w:rFonts w:ascii="Times New Roman" w:hAnsi="Times New Roman"/>
        </w:rPr>
      </w:pPr>
    </w:p>
    <w:p w14:paraId="37D55315" w14:textId="77777777" w:rsidR="00504ADA" w:rsidRDefault="003544B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TRYB UDZIELENIA </w:t>
      </w:r>
      <w:r>
        <w:rPr>
          <w:rFonts w:ascii="Times New Roman" w:hAnsi="Times New Roman"/>
          <w:b/>
          <w:bCs/>
        </w:rPr>
        <w:t xml:space="preserve">ZAMÓWIENIA: </w:t>
      </w:r>
    </w:p>
    <w:p w14:paraId="0DE115B0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Zamawiający prowadzi niniejsze postępowania na podstawie Regulaminu udzielania zamówień publicznych, których wartość nie przekracza kwoty 130.000,00 zł w Ośrodku Pomocy Społecznej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w Wołominie. W związku z tym, że wartość szacunkowa zamówienia nie przekracza kwoty 130.000,00 zł netto, do zamówienia nie mają zastosowania przepisy ustawy z dnia 11 września 2019 r. Prawo zamówień publicznych (tekst jednolity: Dz.U. z 2024 r., poz. 1320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 xml:space="preserve">. zm.). </w:t>
      </w:r>
    </w:p>
    <w:p w14:paraId="0F09B83D" w14:textId="77777777" w:rsidR="00504ADA" w:rsidRDefault="003544BF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III. ZAKRES RZECZOWY PRZEDMIOTU ZAMÓWIENIA: </w:t>
      </w:r>
    </w:p>
    <w:p w14:paraId="02EDB197" w14:textId="69E3F850" w:rsidR="00504ADA" w:rsidRDefault="003544BF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</w:pPr>
      <w:r>
        <w:rPr>
          <w:rFonts w:ascii="Times New Roman" w:eastAsia="Times New Roman" w:hAnsi="Times New Roman"/>
          <w:lang w:eastAsia="ar-SA"/>
        </w:rPr>
        <w:t xml:space="preserve">Przedmiotem zamówienia jest świadczenie </w:t>
      </w:r>
      <w:r>
        <w:rPr>
          <w:rFonts w:ascii="Times New Roman" w:hAnsi="Times New Roman"/>
        </w:rPr>
        <w:t>specjalistycznych usług opiekuńczych dla osób z zaburzeniami psychicznymi</w:t>
      </w:r>
      <w:r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hAnsi="Times New Roman"/>
        </w:rPr>
        <w:t>o których mowa w ustawie z 12 marca 2004 r. o pomocy społecznej (t. j. Dz. U. z 2025</w:t>
      </w:r>
      <w:r>
        <w:rPr>
          <w:rFonts w:ascii="Times New Roman" w:hAnsi="Times New Roman"/>
        </w:rPr>
        <w:t xml:space="preserve"> r., poz. 1214</w:t>
      </w:r>
      <w:r>
        <w:rPr>
          <w:rFonts w:ascii="Times New Roman" w:hAnsi="Times New Roman"/>
        </w:rPr>
        <w:t xml:space="preserve">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 xml:space="preserve">. zm.) oraz </w:t>
      </w:r>
      <w:bookmarkStart w:id="0" w:name="_Hlk205218541"/>
      <w:r>
        <w:rPr>
          <w:rFonts w:ascii="Times New Roman" w:hAnsi="Times New Roman"/>
        </w:rPr>
        <w:t>rozporządzeniu z dnia 22 września 2005 r. w sprawie specjalistycznych usług opiekuńczych (t. j. Dz. U. z 2024 r., poz. 816</w:t>
      </w:r>
      <w:bookmarkEnd w:id="0"/>
      <w:r>
        <w:rPr>
          <w:rFonts w:ascii="Times New Roman" w:hAnsi="Times New Roman"/>
        </w:rPr>
        <w:t xml:space="preserve">) zwanych dalej „usługami”,  w miejscu ich zamieszkania, dostosowanych do szczególnych potrzeb osób wymagających pomocy w formie specjalistycznych usług opiekuńczych, wynikających z rodzaju ich schorzenia lub niepełnosprawności, świadczonych przez osoby ze specjalistycznym przygotowaniem zawodowym,  </w:t>
      </w:r>
      <w:r>
        <w:rPr>
          <w:rFonts w:ascii="Times New Roman" w:eastAsia="Times New Roman" w:hAnsi="Times New Roman"/>
          <w:lang w:eastAsia="ar-SA"/>
        </w:rPr>
        <w:t xml:space="preserve">jakie będą realizowane w 2026 r. </w:t>
      </w:r>
    </w:p>
    <w:p w14:paraId="73C28E85" w14:textId="77777777" w:rsidR="00504ADA" w:rsidRDefault="003544BF">
      <w:pPr>
        <w:pStyle w:val="Akapitzlist"/>
        <w:widowControl w:val="0"/>
        <w:numPr>
          <w:ilvl w:val="0"/>
          <w:numId w:val="2"/>
        </w:numPr>
        <w:tabs>
          <w:tab w:val="left" w:pos="710"/>
        </w:tabs>
        <w:autoSpaceDE w:val="0"/>
        <w:spacing w:after="0" w:line="276" w:lineRule="auto"/>
        <w:ind w:left="360" w:right="1" w:hanging="284"/>
        <w:jc w:val="both"/>
      </w:pPr>
      <w:r>
        <w:rPr>
          <w:rFonts w:ascii="Times New Roman" w:eastAsia="Times New Roman" w:hAnsi="Times New Roman"/>
          <w:lang w:eastAsia="ar-SA"/>
        </w:rPr>
        <w:t xml:space="preserve">Zamawiający przewiduje, że ze </w:t>
      </w:r>
      <w:r>
        <w:rPr>
          <w:rFonts w:ascii="Times New Roman" w:hAnsi="Times New Roman"/>
        </w:rPr>
        <w:t xml:space="preserve">specjalistycznych usług opiekuńczych dla osób z zaburzeniami psychicznymi </w:t>
      </w:r>
      <w:r>
        <w:rPr>
          <w:rFonts w:ascii="Times New Roman" w:eastAsia="Times New Roman" w:hAnsi="Times New Roman"/>
          <w:lang w:eastAsia="ar-SA"/>
        </w:rPr>
        <w:t xml:space="preserve">w 2026 roku będzie korzystała 1 osoba. </w:t>
      </w:r>
      <w:r>
        <w:rPr>
          <w:rFonts w:ascii="Times New Roman" w:eastAsia="Times New Roman" w:hAnsi="Times New Roman"/>
          <w:color w:val="000000"/>
          <w:lang w:eastAsia="pl-PL"/>
        </w:rPr>
        <w:t xml:space="preserve">Szacowana liczba godzin usług w okresie obowiązywania umowy wynosi około 190 </w:t>
      </w:r>
      <w:r>
        <w:rPr>
          <w:rFonts w:ascii="Times New Roman" w:eastAsia="Times New Roman" w:hAnsi="Times New Roman"/>
          <w:bCs/>
          <w:lang w:eastAsia="pl-PL"/>
        </w:rPr>
        <w:t>godzin</w:t>
      </w:r>
      <w:r>
        <w:rPr>
          <w:rFonts w:ascii="Times New Roman" w:eastAsia="Times New Roman" w:hAnsi="Times New Roman"/>
          <w:color w:val="000000"/>
          <w:lang w:eastAsia="pl-PL"/>
        </w:rPr>
        <w:t xml:space="preserve">. Podana liczba ma charakter szacunkowy i Wykonawcy nie przysługuje roszczenie o wykonanie pełnej liczby godzin. </w:t>
      </w:r>
      <w:r>
        <w:rPr>
          <w:rFonts w:ascii="Times New Roman" w:eastAsia="Times New Roman" w:hAnsi="Times New Roman"/>
          <w:lang w:eastAsia="pl-PL"/>
        </w:rPr>
        <w:t>Zamawiający zastrzega sobie również prawo zmiany liczby osób i ilości godzin przedmiotu zamówienia w zależności od wysokości posiadanych środków w roku budżetowym oraz w zależności od potrzeb wynikającyc</w:t>
      </w:r>
      <w:r>
        <w:rPr>
          <w:rFonts w:ascii="Times New Roman" w:eastAsia="Times New Roman" w:hAnsi="Times New Roman"/>
          <w:lang w:eastAsia="pl-PL"/>
        </w:rPr>
        <w:t xml:space="preserve">h ze zmiany okoliczności powodujących przyznanie świadczenia. </w:t>
      </w:r>
      <w:r>
        <w:rPr>
          <w:rFonts w:ascii="Times New Roman" w:eastAsia="Times New Roman" w:hAnsi="Times New Roman"/>
          <w:color w:val="000000"/>
          <w:lang w:eastAsia="pl-PL"/>
        </w:rPr>
        <w:t xml:space="preserve">Nie można dokładnie określić liczby osób i godzin ze względu na specyfikację zamówienia, którą cechuje zmienność potrzeb klientów z uwagi na zmieniający się ich stan zdrowia. </w:t>
      </w:r>
      <w:r>
        <w:rPr>
          <w:rFonts w:ascii="Times New Roman" w:eastAsia="Times New Roman" w:hAnsi="Times New Roman"/>
          <w:lang w:eastAsia="pl-PL"/>
        </w:rPr>
        <w:t xml:space="preserve">Rzeczywista liczba godzin świadczenia specjalistycznych usług opiekuńczych uzależniona będzie zatem od potrzeb Zamawiającego. </w:t>
      </w:r>
      <w:r>
        <w:rPr>
          <w:rFonts w:ascii="Times New Roman" w:eastAsia="Times New Roman" w:hAnsi="Times New Roman"/>
          <w:color w:val="000000"/>
          <w:lang w:eastAsia="pl-PL"/>
        </w:rPr>
        <w:t xml:space="preserve">Zamawiający zastrzega, iż nie będzie ponosił żadnej odpowiedzialności, jeżeli tylko cześć ww. godzin </w:t>
      </w:r>
      <w:r>
        <w:rPr>
          <w:rFonts w:ascii="Times New Roman" w:eastAsia="Times New Roman" w:hAnsi="Times New Roman"/>
          <w:lang w:eastAsia="pl-PL"/>
        </w:rPr>
        <w:t xml:space="preserve">będzie realizowana. </w:t>
      </w:r>
      <w:r>
        <w:rPr>
          <w:rFonts w:ascii="Times New Roman" w:eastAsia="Times New Roman" w:hAnsi="Times New Roman"/>
          <w:color w:val="000000"/>
          <w:lang w:eastAsia="pl-PL"/>
        </w:rPr>
        <w:t>Zamawiający zapłaci Wykonawc</w:t>
      </w:r>
      <w:r>
        <w:rPr>
          <w:rFonts w:ascii="Times New Roman" w:eastAsia="Times New Roman" w:hAnsi="Times New Roman"/>
          <w:color w:val="000000"/>
          <w:lang w:eastAsia="pl-PL"/>
        </w:rPr>
        <w:t xml:space="preserve">y za faktyczną liczbę zrealizowanych godzin (na </w:t>
      </w:r>
      <w:r>
        <w:rPr>
          <w:rFonts w:ascii="Times New Roman" w:eastAsia="Times New Roman" w:hAnsi="Times New Roman"/>
          <w:color w:val="000000"/>
          <w:lang w:eastAsia="pl-PL"/>
        </w:rPr>
        <w:t xml:space="preserve">podstawie karty czasu pracy, miesięcznej indywidualnej karty klienta korzystającego ze specjalistycznych usług opiekuńczych oraz wystawionej faktury). Usługi zgodnie z decyzjami </w:t>
      </w:r>
      <w:r>
        <w:rPr>
          <w:rFonts w:ascii="Times New Roman" w:eastAsia="Times New Roman" w:hAnsi="Times New Roman"/>
          <w:color w:val="000000"/>
          <w:lang w:eastAsia="pl-PL"/>
        </w:rPr>
        <w:lastRenderedPageBreak/>
        <w:t xml:space="preserve">administracyjnymi są świadczone w miejscu zamieszkania osoby objętej usługami na terenie gminy Wołomin. </w:t>
      </w:r>
      <w:r>
        <w:rPr>
          <w:rFonts w:ascii="Times New Roman" w:eastAsia="Times New Roman" w:hAnsi="Times New Roman"/>
          <w:lang w:eastAsia="pl-PL"/>
        </w:rPr>
        <w:t>Przez godzinę świadczenia usług Zamawiający rozumie godzinę zegarową (60 minut) w godzinach od 7</w:t>
      </w:r>
      <w:r>
        <w:rPr>
          <w:rFonts w:ascii="Times New Roman" w:eastAsia="Times New Roman" w:hAnsi="Times New Roman"/>
          <w:vertAlign w:val="superscript"/>
          <w:lang w:eastAsia="pl-PL"/>
        </w:rPr>
        <w:t>00</w:t>
      </w:r>
      <w:r>
        <w:rPr>
          <w:rFonts w:ascii="Times New Roman" w:eastAsia="Times New Roman" w:hAnsi="Times New Roman"/>
          <w:lang w:eastAsia="pl-PL"/>
        </w:rPr>
        <w:t>- 20</w:t>
      </w:r>
      <w:r>
        <w:rPr>
          <w:rFonts w:ascii="Times New Roman" w:eastAsia="Times New Roman" w:hAnsi="Times New Roman"/>
          <w:vertAlign w:val="superscript"/>
          <w:lang w:eastAsia="pl-PL"/>
        </w:rPr>
        <w:t>00</w:t>
      </w:r>
      <w:r>
        <w:rPr>
          <w:rFonts w:ascii="Times New Roman" w:eastAsia="Times New Roman" w:hAnsi="Times New Roman"/>
          <w:lang w:eastAsia="pl-PL"/>
        </w:rPr>
        <w:t xml:space="preserve">. Pod pojęciem </w:t>
      </w:r>
      <w:r>
        <w:rPr>
          <w:rFonts w:ascii="Times New Roman" w:eastAsia="Times New Roman" w:hAnsi="Times New Roman"/>
          <w:i/>
          <w:lang w:eastAsia="pl-PL"/>
        </w:rPr>
        <w:t>wymiaru godzin</w:t>
      </w:r>
      <w:r>
        <w:rPr>
          <w:rFonts w:ascii="Times New Roman" w:eastAsia="Times New Roman" w:hAnsi="Times New Roman"/>
          <w:lang w:eastAsia="pl-PL"/>
        </w:rPr>
        <w:t xml:space="preserve"> świadczenia usług</w:t>
      </w:r>
      <w:r>
        <w:rPr>
          <w:rFonts w:ascii="Times New Roman" w:eastAsia="Times New Roman" w:hAnsi="Times New Roman"/>
          <w:i/>
          <w:lang w:eastAsia="pl-PL"/>
        </w:rPr>
        <w:t>,</w:t>
      </w:r>
      <w:r>
        <w:rPr>
          <w:rFonts w:ascii="Times New Roman" w:eastAsia="Times New Roman" w:hAnsi="Times New Roman"/>
          <w:lang w:eastAsia="pl-PL"/>
        </w:rPr>
        <w:t xml:space="preserve"> należy rozumieć wyłącznie rzeczywisty czas świadczenia usług.</w:t>
      </w:r>
      <w:r>
        <w:rPr>
          <w:rFonts w:ascii="Times New Roman" w:hAnsi="Times New Roman"/>
        </w:rPr>
        <w:t xml:space="preserve"> Jest to czas pr</w:t>
      </w:r>
      <w:r>
        <w:rPr>
          <w:rFonts w:ascii="Times New Roman" w:hAnsi="Times New Roman"/>
        </w:rPr>
        <w:t>zeznaczony do wykonania czynności bezpośrednio na rzecz świadczeniobiorcy (bez czynności przygotowawczych, takich jak np. dojazdy do osób objętych tą formą pomocy lub sporządzanie dokumentacji).</w:t>
      </w:r>
    </w:p>
    <w:p w14:paraId="09E28C04" w14:textId="77777777" w:rsidR="00504ADA" w:rsidRDefault="003544BF">
      <w:pPr>
        <w:pStyle w:val="Akapitzlist"/>
        <w:widowControl w:val="0"/>
        <w:numPr>
          <w:ilvl w:val="0"/>
          <w:numId w:val="2"/>
        </w:numPr>
        <w:tabs>
          <w:tab w:val="left" w:pos="710"/>
        </w:tabs>
        <w:autoSpaceDE w:val="0"/>
        <w:spacing w:after="0" w:line="276" w:lineRule="auto"/>
        <w:ind w:left="360" w:right="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Termin realizacji zamówienia: usługa ciągła od dnia 01 stycznia 2026 r. do dnia 31 grudnia 2026 r. </w:t>
      </w:r>
    </w:p>
    <w:p w14:paraId="53223E0F" w14:textId="77777777" w:rsidR="00504ADA" w:rsidRDefault="003544BF">
      <w:pPr>
        <w:pStyle w:val="Akapitzlist"/>
        <w:widowControl w:val="0"/>
        <w:numPr>
          <w:ilvl w:val="0"/>
          <w:numId w:val="2"/>
        </w:numPr>
        <w:tabs>
          <w:tab w:val="left" w:pos="710"/>
        </w:tabs>
        <w:autoSpaceDE w:val="0"/>
        <w:spacing w:after="0" w:line="276" w:lineRule="auto"/>
        <w:ind w:left="360" w:right="1" w:hanging="284"/>
        <w:jc w:val="both"/>
      </w:pPr>
      <w:r>
        <w:rPr>
          <w:rFonts w:ascii="Times New Roman" w:hAnsi="Times New Roman"/>
        </w:rPr>
        <w:t xml:space="preserve">Zamówienie </w:t>
      </w:r>
      <w:r>
        <w:rPr>
          <w:rFonts w:ascii="Times New Roman" w:eastAsia="ArialMT" w:hAnsi="Times New Roman"/>
        </w:rPr>
        <w:t xml:space="preserve">może być realizowane wyłącznie przez podmioty posiadające adekwatną wiedzę, doświadczenie i personel. W szczególności specjalistyczne usługi opiekuńcze dla osób </w:t>
      </w:r>
      <w:r>
        <w:rPr>
          <w:rFonts w:ascii="Times New Roman" w:eastAsia="ArialMT" w:hAnsi="Times New Roman"/>
        </w:rPr>
        <w:br/>
      </w:r>
      <w:r>
        <w:rPr>
          <w:rFonts w:ascii="Times New Roman" w:eastAsia="ArialMT" w:hAnsi="Times New Roman"/>
        </w:rPr>
        <w:t xml:space="preserve">z zaburzeniami psychicznymi może realizować osoba, spełniająca wymogi, o których mowa jest </w:t>
      </w:r>
      <w:r>
        <w:rPr>
          <w:rFonts w:ascii="Times New Roman" w:eastAsia="ArialMT" w:hAnsi="Times New Roman"/>
        </w:rPr>
        <w:br/>
      </w:r>
      <w:r>
        <w:rPr>
          <w:rFonts w:ascii="Times New Roman" w:eastAsia="ArialMT" w:hAnsi="Times New Roman"/>
        </w:rPr>
        <w:t>w paragrafie 3 rozporządzenia Ministra Polityki Społecznej z dnia 22 września 2005 r. w sprawie specjalistycznych usług opiekuńczych (Dz. U. z 2024, poz. 816).</w:t>
      </w:r>
    </w:p>
    <w:p w14:paraId="63B39FA9" w14:textId="77777777" w:rsidR="00504ADA" w:rsidRDefault="00504ADA">
      <w:pPr>
        <w:pStyle w:val="Akapitzlist"/>
        <w:widowControl w:val="0"/>
        <w:tabs>
          <w:tab w:val="left" w:pos="710"/>
        </w:tabs>
        <w:autoSpaceDE w:val="0"/>
        <w:spacing w:after="0" w:line="276" w:lineRule="auto"/>
        <w:ind w:left="360" w:right="1"/>
        <w:jc w:val="both"/>
        <w:rPr>
          <w:rFonts w:ascii="Times New Roman" w:hAnsi="Times New Roman"/>
        </w:rPr>
      </w:pPr>
    </w:p>
    <w:p w14:paraId="7D010AE8" w14:textId="77777777" w:rsidR="00504ADA" w:rsidRDefault="003544BF">
      <w:pPr>
        <w:jc w:val="both"/>
      </w:pPr>
      <w:r>
        <w:rPr>
          <w:rFonts w:ascii="Times New Roman" w:hAnsi="Times New Roman"/>
          <w:b/>
          <w:bCs/>
        </w:rPr>
        <w:t>IV. TERMIN I MIEJSCE SKŁADANIA OFERT:</w:t>
      </w:r>
      <w:r>
        <w:rPr>
          <w:rFonts w:ascii="Times New Roman" w:hAnsi="Times New Roman"/>
        </w:rPr>
        <w:t xml:space="preserve"> do </w:t>
      </w:r>
      <w:r>
        <w:rPr>
          <w:rFonts w:ascii="Times New Roman" w:hAnsi="Times New Roman"/>
        </w:rPr>
        <w:t xml:space="preserve">dnia 29 grudnia 2025 r. do godz. 12:00 </w:t>
      </w:r>
    </w:p>
    <w:p w14:paraId="2C0C516E" w14:textId="77777777" w:rsidR="00504ADA" w:rsidRDefault="003544BF">
      <w:pPr>
        <w:jc w:val="both"/>
      </w:pPr>
      <w:r>
        <w:rPr>
          <w:rFonts w:ascii="Times New Roman" w:hAnsi="Times New Roman"/>
        </w:rPr>
        <w:t xml:space="preserve">1. W przypadku zainteresowania zrealizowania zamówienia prosimy o wypełnienie formularza oferty stanowiącego Załącznik nr 1 oraz dołączenie wymaganych dokumentów, o których mowa poniżej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w punkcie 2 i przesłania ich na adres Zamawiającego drogą elektroniczną na adres: </w:t>
      </w:r>
      <w:hyperlink r:id="rId7" w:history="1">
        <w:r>
          <w:rPr>
            <w:rStyle w:val="Hipercze"/>
            <w:rFonts w:ascii="Times New Roman" w:hAnsi="Times New Roman"/>
          </w:rPr>
          <w:t>ops@ops.wolomin.pl</w:t>
        </w:r>
      </w:hyperlink>
      <w:r>
        <w:rPr>
          <w:rFonts w:ascii="Times New Roman" w:hAnsi="Times New Roman"/>
        </w:rPr>
        <w:t xml:space="preserve"> </w:t>
      </w:r>
    </w:p>
    <w:p w14:paraId="6F9CB935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Formularz oferty powinien być podpisany przez osobę uprawnioną do reprezentacji. </w:t>
      </w:r>
    </w:p>
    <w:p w14:paraId="6A7A14B2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Oferta powinna zawierać: </w:t>
      </w:r>
    </w:p>
    <w:p w14:paraId="6878E6F9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formularz oferty - stanowiący Załącznik nr 1; </w:t>
      </w:r>
    </w:p>
    <w:p w14:paraId="0141D765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dokument potwierdzający uprawnienia do występowania w obrocie prawnym (np. wypis z CEIDG lub KRS); </w:t>
      </w:r>
    </w:p>
    <w:p w14:paraId="55F0F79C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pełnomocnictwo - jeżeli umocowanie osoby podpisującej ofertę nie wynika z dokumentów rejestrowych załączonych do oferty; </w:t>
      </w:r>
    </w:p>
    <w:p w14:paraId="1858052D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Zamawiający zastrzega sobie prawo odstąpienia od zamówienia w przypadku gdy oferowana cena przekroczy wysokość środków przeznaczonych przez Zamawiającego na realizację zamówienia. </w:t>
      </w:r>
    </w:p>
    <w:p w14:paraId="03CB44B3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Zamawiający zastrzega sobie prawo unieważnienia postępowania o udzielenie zamówienia na każdym etapie jego przeprowadzania bez podania przyczyny. </w:t>
      </w:r>
    </w:p>
    <w:p w14:paraId="28174718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Zamawiający zleci realizację specjalistycznych usług opiekuńczych dla osób zaburzeniami psychicznymi Wykonawcy, który zaoferuje najniższą cenę realizacji zamówienia. </w:t>
      </w:r>
    </w:p>
    <w:p w14:paraId="200F22D0" w14:textId="77777777" w:rsidR="00504ADA" w:rsidRDefault="00504ADA">
      <w:pPr>
        <w:jc w:val="both"/>
        <w:rPr>
          <w:rFonts w:ascii="Times New Roman" w:hAnsi="Times New Roman"/>
          <w:b/>
          <w:bCs/>
        </w:rPr>
      </w:pPr>
    </w:p>
    <w:p w14:paraId="7FB736C9" w14:textId="77777777" w:rsidR="00504ADA" w:rsidRDefault="003544BF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V. INFORMACJE O WYBORZE NAJKORZYSTNIEJSZEJ OFERTY </w:t>
      </w:r>
    </w:p>
    <w:p w14:paraId="32BDCA30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wyborze oferty najkorzystniejszej Zamawiający powiadomi wybranego Wykonawcę za pośrednictwem poczty elektronicznej.</w:t>
      </w:r>
    </w:p>
    <w:p w14:paraId="36024F02" w14:textId="77777777" w:rsidR="00504ADA" w:rsidRDefault="00504ADA">
      <w:pPr>
        <w:jc w:val="both"/>
        <w:rPr>
          <w:rFonts w:ascii="Times New Roman" w:hAnsi="Times New Roman"/>
        </w:rPr>
      </w:pPr>
    </w:p>
    <w:p w14:paraId="119DC2B7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Załączniki: </w:t>
      </w:r>
    </w:p>
    <w:p w14:paraId="6C43A8CA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Załącznik nr 1 - Formularz oferty; </w:t>
      </w:r>
    </w:p>
    <w:p w14:paraId="7AAF4411" w14:textId="77777777" w:rsidR="00504ADA" w:rsidRDefault="003544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</w:t>
      </w:r>
      <w:r>
        <w:rPr>
          <w:rFonts w:ascii="Times New Roman" w:hAnsi="Times New Roman"/>
        </w:rPr>
        <w:t>Załącznik nr 2 - Klauzula informacyjna.</w:t>
      </w:r>
    </w:p>
    <w:p w14:paraId="1209C983" w14:textId="77777777" w:rsidR="006D12B8" w:rsidRDefault="006D12B8">
      <w:pPr>
        <w:jc w:val="both"/>
        <w:rPr>
          <w:rFonts w:ascii="Times New Roman" w:hAnsi="Times New Roman"/>
        </w:rPr>
      </w:pPr>
    </w:p>
    <w:p w14:paraId="68D0839A" w14:textId="77777777" w:rsidR="006D12B8" w:rsidRDefault="006D12B8" w:rsidP="006D12B8">
      <w:pPr>
        <w:ind w:left="6372" w:firstLine="708"/>
        <w:jc w:val="both"/>
        <w:rPr>
          <w:rFonts w:ascii="Times New Roman" w:hAnsi="Times New Roman"/>
        </w:rPr>
      </w:pPr>
    </w:p>
    <w:p w14:paraId="1B2CDF1C" w14:textId="1CAE611E" w:rsidR="006D12B8" w:rsidRDefault="006D12B8" w:rsidP="003544BF">
      <w:pPr>
        <w:ind w:left="566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Anna Kurys</w:t>
      </w:r>
    </w:p>
    <w:p w14:paraId="453A6537" w14:textId="035F8667" w:rsidR="006D12B8" w:rsidRDefault="006D12B8" w:rsidP="006D12B8">
      <w:pPr>
        <w:ind w:left="4248"/>
        <w:jc w:val="both"/>
      </w:pPr>
      <w:r>
        <w:rPr>
          <w:rFonts w:ascii="Times New Roman" w:hAnsi="Times New Roman"/>
        </w:rPr>
        <w:t>Dyrektor Ośrodka Pomocy Społecznej w Wołominie</w:t>
      </w:r>
    </w:p>
    <w:sectPr w:rsidR="006D12B8" w:rsidSect="006D12B8">
      <w:pgSz w:w="11906" w:h="16838"/>
      <w:pgMar w:top="709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EFFA5" w14:textId="77777777" w:rsidR="003544BF" w:rsidRDefault="003544BF">
      <w:pPr>
        <w:spacing w:after="0" w:line="240" w:lineRule="auto"/>
      </w:pPr>
      <w:r>
        <w:separator/>
      </w:r>
    </w:p>
  </w:endnote>
  <w:endnote w:type="continuationSeparator" w:id="0">
    <w:p w14:paraId="07E5DF98" w14:textId="77777777" w:rsidR="003544BF" w:rsidRDefault="00354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BAD9C" w14:textId="77777777" w:rsidR="003544BF" w:rsidRDefault="003544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3E59231" w14:textId="77777777" w:rsidR="003544BF" w:rsidRDefault="003544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49F5"/>
    <w:multiLevelType w:val="multilevel"/>
    <w:tmpl w:val="E62CB9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BB35FC"/>
    <w:multiLevelType w:val="multilevel"/>
    <w:tmpl w:val="6FC0AD0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8188504">
    <w:abstractNumId w:val="1"/>
  </w:num>
  <w:num w:numId="2" w16cid:durableId="356858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04ADA"/>
    <w:rsid w:val="0004547E"/>
    <w:rsid w:val="003544BF"/>
    <w:rsid w:val="00504ADA"/>
    <w:rsid w:val="006D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7DFB0"/>
  <w15:docId w15:val="{94E52556-ED72-4B3C-BBFE-A990CDFE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Normalny"/>
    <w:uiPriority w:val="9"/>
    <w:semiHidden/>
    <w:unhideWhenUsed/>
    <w:qFormat/>
    <w:pPr>
      <w:suppressAutoHyphens w:val="0"/>
      <w:spacing w:before="100" w:after="100" w:line="240" w:lineRule="auto"/>
      <w:textAlignment w:val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Style20">
    <w:name w:val="Style20"/>
    <w:basedOn w:val="Normalny"/>
    <w:pPr>
      <w:widowControl w:val="0"/>
      <w:suppressAutoHyphens w:val="0"/>
      <w:autoSpaceDE w:val="0"/>
      <w:spacing w:after="0" w:line="250" w:lineRule="exact"/>
      <w:ind w:hanging="706"/>
      <w:textAlignment w:val="auto"/>
    </w:pPr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FontStyle97">
    <w:name w:val="Font Style97"/>
    <w:basedOn w:val="Domylnaczcionkaakapitu"/>
    <w:rPr>
      <w:rFonts w:ascii="Tahoma" w:hAnsi="Tahoma" w:cs="Tahoma"/>
      <w:color w:val="000000"/>
      <w:sz w:val="18"/>
      <w:szCs w:val="18"/>
    </w:rPr>
  </w:style>
  <w:style w:type="paragraph" w:styleId="Tekstpodstawowy3">
    <w:name w:val="Body Text 3"/>
    <w:basedOn w:val="Normalny"/>
    <w:pPr>
      <w:tabs>
        <w:tab w:val="left" w:pos="0"/>
      </w:tabs>
      <w:suppressAutoHyphens w:val="0"/>
      <w:spacing w:after="0" w:line="240" w:lineRule="auto"/>
      <w:jc w:val="both"/>
      <w:textAlignment w:val="auto"/>
    </w:pPr>
    <w:rPr>
      <w:rFonts w:ascii="Times New Roman" w:eastAsia="Times New Roman" w:hAnsi="Times New Roman"/>
      <w:szCs w:val="20"/>
      <w:lang w:val="en-US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szCs w:val="20"/>
      <w:lang w:val="en-US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s@ops.wolom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804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Przetacka</dc:creator>
  <dc:description/>
  <cp:lastModifiedBy>Anna Kurys</cp:lastModifiedBy>
  <cp:revision>3</cp:revision>
  <cp:lastPrinted>2023-12-19T10:16:00Z</cp:lastPrinted>
  <dcterms:created xsi:type="dcterms:W3CDTF">2025-12-22T16:18:00Z</dcterms:created>
  <dcterms:modified xsi:type="dcterms:W3CDTF">2025-12-22T16:21:00Z</dcterms:modified>
</cp:coreProperties>
</file>