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C00D" w14:textId="77777777" w:rsidR="0001778D" w:rsidRPr="00A17063" w:rsidRDefault="0001778D" w:rsidP="0001778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</w:p>
    <w:p w14:paraId="29915CFC" w14:textId="77777777" w:rsidR="0001778D" w:rsidRPr="00A17063" w:rsidRDefault="0001778D" w:rsidP="0001778D">
      <w:pPr>
        <w:tabs>
          <w:tab w:val="center" w:pos="502"/>
          <w:tab w:val="center" w:pos="1210"/>
          <w:tab w:val="center" w:pos="1918"/>
          <w:tab w:val="center" w:pos="2626"/>
          <w:tab w:val="center" w:pos="3334"/>
          <w:tab w:val="center" w:pos="4042"/>
          <w:tab w:val="center" w:pos="4750"/>
          <w:tab w:val="center" w:pos="5459"/>
          <w:tab w:val="center" w:pos="6167"/>
          <w:tab w:val="center" w:pos="6875"/>
          <w:tab w:val="center" w:pos="8327"/>
        </w:tabs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ab/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1 </w:t>
      </w:r>
    </w:p>
    <w:p w14:paraId="48A8F41C" w14:textId="77777777" w:rsidR="0001778D" w:rsidRPr="00A17063" w:rsidRDefault="0001778D" w:rsidP="0001778D">
      <w:pPr>
        <w:spacing w:after="31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4A9A85F" w14:textId="77777777" w:rsidR="0001778D" w:rsidRPr="00A17063" w:rsidRDefault="0001778D" w:rsidP="0001778D">
      <w:pPr>
        <w:keepNext/>
        <w:keepLines/>
        <w:spacing w:after="0"/>
        <w:ind w:left="155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SZCZEGÓŁOWY OPIS PRZEDMIOTU ZAMÓWIENIA </w:t>
      </w:r>
    </w:p>
    <w:p w14:paraId="4BAD01F4" w14:textId="77777777" w:rsidR="0001778D" w:rsidRPr="00A17063" w:rsidRDefault="0001778D" w:rsidP="0001778D">
      <w:pPr>
        <w:spacing w:after="0"/>
        <w:ind w:right="1357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730C562" w14:textId="77777777" w:rsidR="0001778D" w:rsidRPr="00A17063" w:rsidRDefault="0001778D" w:rsidP="0001778D">
      <w:pPr>
        <w:spacing w:after="39"/>
        <w:ind w:right="1357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C8682A3" w14:textId="104ED1B2" w:rsidR="00C75403" w:rsidRDefault="0001778D" w:rsidP="0001778D">
      <w:pPr>
        <w:spacing w:after="4" w:line="271" w:lineRule="auto"/>
        <w:ind w:left="-5" w:hanging="1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„Organizacja wypoczynku letniego</w:t>
      </w:r>
      <w:r w:rsidR="00944688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="00C7540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nad morzem lub nad jeziorem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="00CB0C56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lub w górach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w Polsce </w:t>
      </w:r>
    </w:p>
    <w:p w14:paraId="35110EFA" w14:textId="5B524567" w:rsidR="0001778D" w:rsidRPr="00A17063" w:rsidRDefault="0001778D" w:rsidP="0001778D">
      <w:pPr>
        <w:spacing w:after="4" w:line="271" w:lineRule="auto"/>
        <w:ind w:left="-5" w:hanging="10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dla dzieci i młodzieży</w:t>
      </w:r>
      <w:r w:rsidR="00C7540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w wieku </w:t>
      </w:r>
      <w:r w:rsidR="00944688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</w:t>
      </w:r>
    </w:p>
    <w:p w14:paraId="6A786682" w14:textId="77777777" w:rsidR="0001778D" w:rsidRPr="00A17063" w:rsidRDefault="0001778D" w:rsidP="0001778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8017354" w14:textId="77777777" w:rsidR="0001778D" w:rsidRPr="00A17063" w:rsidRDefault="0001778D" w:rsidP="0001778D">
      <w:pPr>
        <w:spacing w:after="8"/>
        <w:ind w:right="1357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AB218C8" w14:textId="0B98EC86" w:rsidR="0001778D" w:rsidRPr="00A17063" w:rsidRDefault="0001778D" w:rsidP="0001778D">
      <w:pPr>
        <w:numPr>
          <w:ilvl w:val="0"/>
          <w:numId w:val="1"/>
        </w:numPr>
        <w:tabs>
          <w:tab w:val="left" w:pos="6663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Lokalizacja wypoczynku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miejscowości województwa 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zachodniopomorskiego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pomorskiego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kujawsko-pomorskiego</w:t>
      </w:r>
      <w:r w:rsidR="00CB0C56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, 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warmińsko-mazurskiego</w:t>
      </w:r>
      <w:r w:rsidR="00CB0C56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, małopolskiego, śląskiego, podkarpackiego lub dolnośląskiego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</w:t>
      </w:r>
    </w:p>
    <w:p w14:paraId="7D6DA47E" w14:textId="06447D39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Wielkość zamówienia: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2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5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osób w jednym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10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– dniowym turnusie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kolonijnym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noclegów).  Zamawiający zastrzega sobie możliwość zmniejszenia lub zwiększenia liczby uczestników wypoczynku, przy czym ostateczna wysokość wynagrodzenia zostanie ustalona na podstawie faktycznej liczby osób uczestniczących w kolonii. Wartością zamówienia będzie iloczyn liczby osób faktycznie uczestniczących w wypoczynku i podanej przez Wykonawcę ceny organizacji kolonii dla 1 osoby brutto.  </w:t>
      </w:r>
    </w:p>
    <w:p w14:paraId="724C6EEE" w14:textId="34C144A9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Uczestnicy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dzieci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i młodzież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wieku 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-15 lat. </w:t>
      </w:r>
    </w:p>
    <w:p w14:paraId="794895B8" w14:textId="10F877B4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E81A63">
        <w:rPr>
          <w:rFonts w:ascii="Times New Roman" w:eastAsia="Times New Roman" w:hAnsi="Times New Roman" w:cs="Times New Roman"/>
          <w:color w:val="000000"/>
          <w:kern w:val="0"/>
          <w:sz w:val="24"/>
          <w:u w:val="single"/>
          <w:lang w:eastAsia="pl-PL"/>
          <w14:ligatures w14:val="none"/>
        </w:rPr>
        <w:t>T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ermin wypoczynku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10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dni w okresie od </w:t>
      </w:r>
      <w:r w:rsidR="00CB0C56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31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.0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8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.202</w:t>
      </w:r>
      <w:r w:rsidR="00C7540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r. </w:t>
      </w:r>
    </w:p>
    <w:p w14:paraId="70A4BE62" w14:textId="7B88A908" w:rsidR="0001778D" w:rsidRPr="0012692A" w:rsidRDefault="0001778D" w:rsidP="0012692A">
      <w:pPr>
        <w:pStyle w:val="Akapitzlist"/>
        <w:numPr>
          <w:ilvl w:val="0"/>
          <w:numId w:val="1"/>
        </w:numPr>
        <w:spacing w:before="240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Wyżywienie</w:t>
      </w: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12692A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4 posiłki dziennie (śniadanie, obiad 2-daniowy, podwieczorek, kolacja) wraz z napojami: woda mineralna, kompot, soki owocowe. Pobyt na kolonii rozpocznie się obiadokolacją, a zakończy śniadaniem. </w:t>
      </w:r>
      <w:r w:rsidRPr="0012692A">
        <w:rPr>
          <w:rFonts w:ascii="Times New Roman" w:hAnsi="Times New Roman" w:cs="Times New Roman"/>
          <w:sz w:val="24"/>
          <w:szCs w:val="24"/>
        </w:rPr>
        <w:t xml:space="preserve">Posiłki powinny być urozmaicone, odpowiadające normom żywienia opracowanym przez Instytut Żywności i Żywienia zarówno pod względem ilości jak i jakości oraz wartości odżywczych, bogate w witaminy, z dużą ilością owoców i warzyw. </w:t>
      </w:r>
      <w:r w:rsidRP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Podczas pobytu na kolonii uczestnicy wypoczynku muszą mieć stały dostęp do niskosłodzonego napoju lub wody mineralnej.  </w:t>
      </w:r>
    </w:p>
    <w:p w14:paraId="7B28B042" w14:textId="56E10A24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Zakwaterowanie: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ośrodek wypoczynkowy położony w bliskiej odległości od</w:t>
      </w:r>
      <w:r w:rsidR="00944688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atrakcji turystycznych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 Zamawiający wymaga</w:t>
      </w:r>
      <w:r w:rsidR="0012692A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,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aby pokoje dla uczestników znajdowały się w jednym budynku. Pokoje powinny być 2,3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lub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4-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osobowe, wyposażone w łóżka 1-osobowe (nie dopuszcza się używania tzw. dostawek, jak również zakwaterowania dzieci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pokojach przejściowych oraz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 namiotach i domkach campingowych kilkuosobowych murowanych). Pokoje muszą być wyposażone w szafy, szafki, półki, wieszaki i inne sprzęty umożliwiające rozpakowanie bagażu przez każde dziecko. Pokoje powinny być z łazienkami, a ciepła woda powinna być dostępna przez 24 godziny na dobę. Obiekt kolonijny powinien posiadać teren rekreacyjny dostępny dla uczestników. Na terenie obiektu powinna się znajdować świetlica i stołówka. Obiekt powinien być ogrodzony. Zamawiający wymaga, aby wszelkie znajdujące się w ośrodku wypoczynkowym atrakcje były dostępne nieodpłatnie dla uczestników.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Zamawiający wymaga, aby</w:t>
      </w:r>
      <w:r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w obiekcie </w:t>
      </w:r>
      <w:r w:rsidR="00944688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 xml:space="preserve">kolonijnym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obowiązywała Polityka Ochrony Małoletnich</w:t>
      </w:r>
      <w:r>
        <w:rPr>
          <w:rFonts w:ascii="Times New Roman" w:eastAsia="Calibri" w:hAnsi="Times New Roman" w:cs="Times New Roman"/>
          <w:color w:val="FF0000"/>
          <w:kern w:val="0"/>
          <w:sz w:val="24"/>
          <w:lang w:eastAsia="pl-PL"/>
          <w14:ligatures w14:val="none"/>
        </w:rPr>
        <w:t>.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</w:t>
      </w:r>
    </w:p>
    <w:p w14:paraId="62FEBB27" w14:textId="77777777" w:rsidR="0001778D" w:rsidRPr="00A17063" w:rsidRDefault="0001778D" w:rsidP="0001778D">
      <w:pPr>
        <w:numPr>
          <w:ilvl w:val="0"/>
          <w:numId w:val="1"/>
        </w:numPr>
        <w:spacing w:before="240"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 xml:space="preserve">Realizacja programu: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wymaga się, aby w trakcie turnusu były zrealizowane programy: </w:t>
      </w:r>
    </w:p>
    <w:p w14:paraId="615EA5A7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lastRenderedPageBreak/>
        <w:t xml:space="preserve">rekreacyjny uwzględniający między innymi wycieczki piesze, całodniową wycieczkę autokarową, ognisko i dyskoteki, zajęcia sportowe, konkursy, </w:t>
      </w:r>
    </w:p>
    <w:p w14:paraId="0705D362" w14:textId="77777777" w:rsidR="0001778D" w:rsidRPr="00685279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profilaktyczny o charakterze działań profilaktyki uniwersalnej prowadzony w kierunku eliminacji uzależnień takich jak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palenie tytoniu, używanie środków psychoaktywnych (alkoholu, narkotyków, leków),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zachowań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agresywnych, a także uzależnień od  komputera, telefonu, Internetu. </w:t>
      </w:r>
    </w:p>
    <w:p w14:paraId="058B16AB" w14:textId="124EEEEF" w:rsidR="0001778D" w:rsidRPr="00685279" w:rsidRDefault="0001778D" w:rsidP="0001778D">
      <w:pPr>
        <w:pStyle w:val="Akapitzlist"/>
        <w:numPr>
          <w:ilvl w:val="0"/>
          <w:numId w:val="1"/>
        </w:numPr>
        <w:spacing w:after="31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685279">
        <w:rPr>
          <w:rFonts w:ascii="Times New Roman" w:eastAsia="Calibri" w:hAnsi="Times New Roman" w:cs="Times New Roman"/>
          <w:color w:val="000000"/>
          <w:kern w:val="0"/>
          <w:u w:val="single"/>
          <w:lang w:eastAsia="pl-PL"/>
          <w14:ligatures w14:val="none"/>
        </w:rPr>
        <w:t>Kadra:</w:t>
      </w:r>
      <w:r w:rsidRPr="00685279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Pr="00685279">
        <w:rPr>
          <w:rFonts w:ascii="Times New Roman" w:hAnsi="Times New Roman" w:cs="Times New Roman"/>
          <w:sz w:val="24"/>
          <w:szCs w:val="24"/>
        </w:rPr>
        <w:t xml:space="preserve">Osoby zatrudnione przez Wykonawcę powinny posiadać minimum roczne doświadczenie w pracy dydaktycznej, wychowawczej lub opiekuńczej z dziećmi. Ponadto wychowawcy powinni posiadać udokumentowane doświadczenie w pracy jako wychowawca na co najmniej 3 turnusach wypoczynku (kolonii, obozu, zimowiska). Kierownik powinien posiadać udokumentowane doświadczenie w pracy jako kierownik kolonii na co najmniej 3 turnusach wypoczynku (kolonii, obozu, zimowiska). Organizator musi dysponować kadrą z uprawnieniami terapeuty uzależnień / psychologiem / pedagogiem / </w:t>
      </w:r>
      <w:proofErr w:type="spellStart"/>
      <w:r w:rsidRPr="00685279">
        <w:rPr>
          <w:rFonts w:ascii="Times New Roman" w:hAnsi="Times New Roman" w:cs="Times New Roman"/>
          <w:sz w:val="24"/>
          <w:szCs w:val="24"/>
        </w:rPr>
        <w:t>socjoterapeutą</w:t>
      </w:r>
      <w:proofErr w:type="spellEnd"/>
      <w:r w:rsidRPr="00685279">
        <w:rPr>
          <w:rFonts w:ascii="Times New Roman" w:hAnsi="Times New Roman" w:cs="Times New Roman"/>
          <w:sz w:val="24"/>
          <w:szCs w:val="24"/>
        </w:rPr>
        <w:t xml:space="preserve"> / pracownikiem socjalnym realizującym program profilaktyczny, który musi posiadać przynajmniej roczne udokumentowane doświadczenie w prowadzeniu zajęć z osobami dorosłymi/dziećmi lub młodzieżą z zakresu profilaktyki uzależnień. Osoby zatrudnione przez Wykonawcę muszą zostać sprawdzone w Rejestrze Sprawców Przestępstw na Tle Seksualnym (RSPTS), zgodnie z ustawą z dnia 13 maja 2016r. o przeciwdziałaniu zagrożeniom przestępczością na tle seksualnym (tekst jednolity Dz. U. z 2023r. poz. 31)., oraz o niekaralności w Krajowym Rejestrze Karnym Sądu Rejonowego zgodnie z art. 21 ust. 3 Ustawy z dnia 13 maja 2016 r. o przeciwdziałaniu zagrożeniom przestępczością na tle seksualnym i ochronie małoletnich. </w:t>
      </w:r>
      <w:r w:rsidRPr="0012692A">
        <w:rPr>
          <w:rFonts w:ascii="Times New Roman" w:hAnsi="Times New Roman" w:cs="Times New Roman"/>
          <w:b/>
          <w:bCs/>
          <w:sz w:val="24"/>
          <w:szCs w:val="24"/>
        </w:rPr>
        <w:t>Wydruk z rejestru należy dołączyć do dokumentacji kadry.</w:t>
      </w:r>
      <w:r w:rsidRPr="00685279">
        <w:rPr>
          <w:rFonts w:ascii="Times New Roman" w:hAnsi="Times New Roman" w:cs="Times New Roman"/>
          <w:sz w:val="24"/>
          <w:szCs w:val="24"/>
        </w:rPr>
        <w:t xml:space="preserve"> Wychowawcy oraz kierownik kolonii powinni być obecni na terenie ośrodka </w:t>
      </w:r>
      <w:r w:rsidR="00944688">
        <w:rPr>
          <w:rFonts w:ascii="Times New Roman" w:hAnsi="Times New Roman" w:cs="Times New Roman"/>
          <w:sz w:val="24"/>
          <w:szCs w:val="24"/>
        </w:rPr>
        <w:t xml:space="preserve">kolonijnego </w:t>
      </w:r>
      <w:r w:rsidRPr="00685279">
        <w:rPr>
          <w:rFonts w:ascii="Times New Roman" w:hAnsi="Times New Roman" w:cs="Times New Roman"/>
          <w:sz w:val="24"/>
          <w:szCs w:val="24"/>
        </w:rPr>
        <w:t xml:space="preserve">przez cały okres pobytu dzieci na kolonii.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Zamawiający wymaga, by u Wykonawcy </w:t>
      </w:r>
      <w:r w:rsidR="00944688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-</w:t>
      </w:r>
      <w:r w:rsidR="0012692A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 </w:t>
      </w:r>
      <w:r w:rsidR="00944688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jako pracodawcy - </w:t>
      </w:r>
      <w:r w:rsidRPr="00E16A5D"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obowiązywała Polityka Ochrony Małoletnich</w:t>
      </w:r>
      <w:r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>.</w:t>
      </w:r>
    </w:p>
    <w:p w14:paraId="43F15D36" w14:textId="77777777" w:rsidR="0001778D" w:rsidRPr="0068610A" w:rsidRDefault="0001778D" w:rsidP="0001778D">
      <w:pPr>
        <w:numPr>
          <w:ilvl w:val="0"/>
          <w:numId w:val="1"/>
        </w:numPr>
        <w:spacing w:before="240"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u w:val="single" w:color="000000"/>
          <w:lang w:eastAsia="pl-PL"/>
          <w14:ligatures w14:val="none"/>
        </w:rPr>
        <w:t>Wymagania pozostałe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D91B836" w14:textId="77777777" w:rsidR="0001778D" w:rsidRPr="00A17063" w:rsidRDefault="0001778D" w:rsidP="0001778D">
      <w:pPr>
        <w:spacing w:after="31" w:line="249" w:lineRule="auto"/>
        <w:ind w:left="360" w:right="140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Wykonawca zamówienia zobowiązuje się do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: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A54B00D" w14:textId="77777777" w:rsidR="0001778D" w:rsidRPr="00AD08D5" w:rsidRDefault="0001778D" w:rsidP="0001778D">
      <w:pPr>
        <w:pStyle w:val="Akapitzlist"/>
        <w:numPr>
          <w:ilvl w:val="1"/>
          <w:numId w:val="1"/>
        </w:numPr>
        <w:spacing w:after="31" w:line="249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dowiezienia dzieci i młodzieży autokarem wyposażonym w klimatyzację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oraz WC </w:t>
      </w: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na miejsce kolonii i z powrotem z miejscowości, która jest siedzibą Zamawiającego (Wołomin 05-200), pod opieką pedagogiczną wychowawców. Przewóz osób może odbywać się tylko pojazdem do tego przeznaczonym lub przystosowanym, a liczba przewożonych osób nie może przekraczać liczby miejsc określonych w dowodzie rejestracyjnym (na podstawie art. 63 ust. 1 ustawy Prawo o ruchu drogowym – </w:t>
      </w:r>
      <w:proofErr w:type="spellStart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t.j</w:t>
      </w:r>
      <w:proofErr w:type="spellEnd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Dz. U. z 2023 poz. 1047 z </w:t>
      </w:r>
      <w:proofErr w:type="spellStart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późn</w:t>
      </w:r>
      <w:proofErr w:type="spellEnd"/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 zm.). </w:t>
      </w:r>
      <w:r w:rsidRPr="00AD08D5">
        <w:rPr>
          <w:rFonts w:ascii="Times New Roman" w:hAnsi="Times New Roman" w:cs="Times New Roman"/>
          <w:sz w:val="24"/>
          <w:szCs w:val="24"/>
        </w:rPr>
        <w:t>Organizator w dniu wyjazdu dzieci na kolonie jest zobowiązany przedstawić zaświadczenie o sprawdzeniu, bezpośrednio przed wyjazdem, przez odpowiednie służby stanu technicznego autokarów, którymi przewożone będą dzieci. W razie wykazania przez organy kontroli niesprawności autokarów, wykonawca jest zobowiązany w ciągu 1 h do podstawienia sprawnych pojazdów zastępczych.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8D5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Na miejsce zbiórki autokar zostanie podstawiony nie później niż 1 godzinę przed ustaloną godziną wyjazdu. Podstawiony autokar będzie obsługiwany przez wykwalifikowanych kierowców. Transport może odbywać się tylko autokarem sprawnym, spełniającym warunki określone w Rozporządzeniu Ministra Infrastruktury z dnia 31 grudnia 2002 r. w sprawie warunków technicznych pojazdów oraz zakresu ich niezbędnego wyposażenia (Dz. U. z 2016 r. poz. 2022). </w:t>
      </w:r>
    </w:p>
    <w:p w14:paraId="1DF2EB05" w14:textId="793107DC" w:rsidR="0001778D" w:rsidRPr="00AD08D5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AD08D5">
        <w:rPr>
          <w:rFonts w:ascii="Times New Roman" w:hAnsi="Times New Roman" w:cs="Times New Roman"/>
          <w:sz w:val="24"/>
          <w:szCs w:val="24"/>
        </w:rPr>
        <w:t>zapewni</w:t>
      </w:r>
      <w:r>
        <w:rPr>
          <w:rFonts w:ascii="Times New Roman" w:hAnsi="Times New Roman" w:cs="Times New Roman"/>
          <w:sz w:val="24"/>
          <w:szCs w:val="24"/>
        </w:rPr>
        <w:t>enia</w:t>
      </w:r>
      <w:r w:rsidRPr="00AD08D5">
        <w:rPr>
          <w:rFonts w:ascii="Times New Roman" w:hAnsi="Times New Roman" w:cs="Times New Roman"/>
          <w:sz w:val="24"/>
          <w:szCs w:val="24"/>
        </w:rPr>
        <w:t xml:space="preserve"> wod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D08D5">
        <w:rPr>
          <w:rFonts w:ascii="Times New Roman" w:hAnsi="Times New Roman" w:cs="Times New Roman"/>
          <w:sz w:val="24"/>
          <w:szCs w:val="24"/>
        </w:rPr>
        <w:t xml:space="preserve"> do picia dla dzieci na czas przejazdów,</w:t>
      </w:r>
    </w:p>
    <w:p w14:paraId="0B2EE1E1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lastRenderedPageBreak/>
        <w:t xml:space="preserve">zapewnienia suchego prowiantu i napojów podczas powrotu dzieci i młodzieży z kolonii do domu, </w:t>
      </w:r>
    </w:p>
    <w:p w14:paraId="209C3E05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right="1404"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niepobierania żadnych opłat od uczestników kolonii, </w:t>
      </w:r>
    </w:p>
    <w:p w14:paraId="25041205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ubezpieczenia od następstw nieszczęśliwych wypadków uczestnikom na czas przejazdu i pobytu na kolonii, </w:t>
      </w:r>
    </w:p>
    <w:p w14:paraId="2834193E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bezpłatnej opieki medycznej, lekarsko-pielęgniarskiej uczestnikom kolonii, </w:t>
      </w:r>
    </w:p>
    <w:p w14:paraId="71B927AD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bezpłatnego dostępu uczestnikom kolonii do obiektów sportowych                                 i kąpielisk, </w:t>
      </w:r>
    </w:p>
    <w:p w14:paraId="673414FA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bezpłatnego wstępu do zwiedzanych w czasie wycieczek obiektów oraz autokaru w przypadku konieczności dowozu uczestników, </w:t>
      </w:r>
    </w:p>
    <w:p w14:paraId="5415A1D9" w14:textId="77777777" w:rsidR="0001778D" w:rsidRPr="00A17063" w:rsidRDefault="0001778D" w:rsidP="0001778D">
      <w:pPr>
        <w:numPr>
          <w:ilvl w:val="1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zapewnienia organizacji kolonii oraz kadry pedagogicznej zgodnie z Rozporządzeniem Ministra Edukacji Narodowej z dnia 30 marca 2016 r. w sprawie wypoczynku dzieci i młodzieży (Dz. U. z 201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6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poz.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452 z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późn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. zm.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,</w:t>
      </w:r>
    </w:p>
    <w:p w14:paraId="5CEED24E" w14:textId="77777777" w:rsidR="0001778D" w:rsidRPr="00A17063" w:rsidRDefault="0001778D" w:rsidP="0001778D">
      <w:pPr>
        <w:numPr>
          <w:ilvl w:val="1"/>
          <w:numId w:val="1"/>
        </w:numPr>
        <w:tabs>
          <w:tab w:val="left" w:pos="7230"/>
        </w:tabs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zapewnienia bezpieczeństwa ograniczającego ryzyko zakażenia dzieci i młodzieży oraz kadry podczas organizacji kolonii, stosując obowiązujące Wytyczne Ministerstwa Edukacji Narodowej, Głównego Inspektora Sanitarnego i Ministerstwa Zdrowia dla organizatorów wypoczynku dla dzieci i młodzieży. W przypadku nie dopełnienia w/w wymogu Wykonawca ponosi odpowiedzialność za zdrowie i życie uczestników wypoczynku. </w:t>
      </w:r>
    </w:p>
    <w:p w14:paraId="5106D752" w14:textId="77777777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W ramach zamówienia Wykonawca będzie zobowiązany także do przekazania za pośrednictwem poczty elektronicznej 2 relacji opisowych z pobytu dzieci na kolonii, do których dołączy zdjęcia (każdorazowo w ilości nie mniej niż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1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0) wykonane aparatem cyfrowym.    </w:t>
      </w:r>
    </w:p>
    <w:p w14:paraId="0E7F4E97" w14:textId="77777777" w:rsidR="0001778D" w:rsidRPr="00A17063" w:rsidRDefault="0001778D" w:rsidP="0001778D">
      <w:pPr>
        <w:numPr>
          <w:ilvl w:val="0"/>
          <w:numId w:val="1"/>
        </w:numPr>
        <w:spacing w:after="31" w:line="249" w:lineRule="auto"/>
        <w:ind w:hanging="36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Wykonawca ponosi pełną odpowiedzialność za wszelkie szkody wyrządzone przez uczestników kolonii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(o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bowiązek posiadania ubezpieczenia OC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lang w:eastAsia="pl-PL"/>
          <w14:ligatures w14:val="none"/>
        </w:rPr>
        <w:t>.</w:t>
      </w:r>
    </w:p>
    <w:p w14:paraId="6778505D" w14:textId="77777777" w:rsidR="0001778D" w:rsidRDefault="0001778D"/>
    <w:sectPr w:rsidR="000177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C24A0"/>
    <w:multiLevelType w:val="hybridMultilevel"/>
    <w:tmpl w:val="7D48A7F2"/>
    <w:lvl w:ilvl="0" w:tplc="66DCA52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EE7296">
      <w:start w:val="1"/>
      <w:numFmt w:val="lowerLetter"/>
      <w:lvlText w:val="%2)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54B7EC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A749E50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6D12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400AA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C08658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48A7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A2B1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55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8D"/>
    <w:rsid w:val="0001778D"/>
    <w:rsid w:val="0012692A"/>
    <w:rsid w:val="0039680F"/>
    <w:rsid w:val="00554503"/>
    <w:rsid w:val="00944688"/>
    <w:rsid w:val="009F6445"/>
    <w:rsid w:val="00C75403"/>
    <w:rsid w:val="00C92B93"/>
    <w:rsid w:val="00CB0C56"/>
    <w:rsid w:val="00DD6F79"/>
    <w:rsid w:val="00D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89A8E"/>
  <w15:chartTrackingRefBased/>
  <w15:docId w15:val="{E447966E-856F-45BB-958B-1524FF86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7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1100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2026-07-14T16:05:00Z</dcterms:created>
  <dcterms:modified xsi:type="dcterms:W3CDTF">2026-07-14T16:05:00Z</dcterms:modified>
</cp:coreProperties>
</file>