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6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/>
      </w:r>
    </w:p>
    <w:p>
      <w:pPr>
        <w:pStyle w:val="Normal"/>
        <w:bidi w:val="0"/>
        <w:spacing w:before="0" w:after="16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bidi w:val="0"/>
        <w:spacing w:before="0" w:after="16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bidi w:val="0"/>
        <w:spacing w:before="0" w:after="16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9"/>
          <w:tab w:val="center" w:pos="502" w:leader="none"/>
          <w:tab w:val="center" w:pos="1210" w:leader="none"/>
          <w:tab w:val="center" w:pos="1918" w:leader="none"/>
          <w:tab w:val="center" w:pos="2626" w:leader="none"/>
          <w:tab w:val="center" w:pos="3334" w:leader="none"/>
          <w:tab w:val="center" w:pos="4042" w:leader="none"/>
          <w:tab w:val="center" w:pos="4750" w:leader="none"/>
          <w:tab w:val="center" w:pos="5459" w:leader="none"/>
          <w:tab w:val="center" w:pos="6167" w:leader="none"/>
          <w:tab w:val="center" w:pos="6875" w:leader="none"/>
          <w:tab w:val="center" w:pos="8327" w:leader="none"/>
        </w:tabs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1 </w:t>
      </w:r>
    </w:p>
    <w:p>
      <w:pPr>
        <w:pStyle w:val="Normal"/>
        <w:bidi w:val="0"/>
        <w:spacing w:before="0" w:after="31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bidi w:val="0"/>
        <w:spacing w:before="0" w:after="0"/>
        <w:ind w:left="1556" w:hanging="10"/>
        <w:jc w:val="left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SZCZEGÓŁOWY OPIS PRZEDMIOTU ZAMÓWIENIA </w:t>
      </w:r>
    </w:p>
    <w:p>
      <w:pPr>
        <w:pStyle w:val="Normal"/>
        <w:bidi w:val="0"/>
        <w:spacing w:before="0" w:after="0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39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lineRule="auto" w:line="271" w:before="0" w:after="4"/>
        <w:ind w:left="-5" w:hanging="1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Organizacja wypoczynku letniego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 nad morzem w Polsce dla dzieci i młodzieży                                    w wieku 10 -15 lat”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8"/>
        <w:ind w:right="1357" w:hanging="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7023" w:leader="none"/>
        </w:tabs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Lokalizacja wypoczynku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 miejscowości województwa zachodniopomorskiego lub pomorskiego.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Wielkość zamówienia: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25 osób w jednym 7 – dniowym turnusie (6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Uczestnicy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dzieci w wieku 10-15 lat.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T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ermin wypoczynku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: 10 dni w okresie od 24.06.2023 r. do 31.07.2023 r.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Wyżywienie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4 posiłki dziennie (śniadanie, obiad, podwieczorek, kolacja). Pobyt na kolonii rozpocznie się obiadokolacją, a zakończy śniadaniem. Podczas pobytu na kolonii uczestnicy wypoczynku muszą mieć stały dostęp do napojów.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Zakwaterowanie: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ośrodek wypoczynkowy położony w bliskiej odległości od morza. Zamawiający wymaga aby pokoje dla uczestników znajdowały się w jednym budynku. Pokoje powinny być 2,3,4 lub 5 osobowe, wyposażone w łóżka 1-osobowe (nie dopuszcza się używania, tzw. dostawek, jak również zakwaterowania dzieci w namiotach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  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Realizacja programu: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wymaga się, aby w trakcie turnusu były zrealizowane programy: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rekreacyjny uwzględniający między innymi wycieczki piesze, całodniową wycieczkę autokarową, ognisko i dyskoteki, zajęcia sportowe, konkursy,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profilaktyczny o charakterze działań profilaktyki uniwersalnej prowadzony w kierunku eliminacji uzależnień takich jak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palenie tytoniu, używanie środków psychoaktywnych (alkoholu, narkotyków, leków), zachowań agresywnych, a także uzależnień od  komputera, telefonu, internetu.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u w:val="single" w:color="000000"/>
          <w:lang w:eastAsia="pl-PL"/>
          <w14:ligatures w14:val="none"/>
        </w:rPr>
        <w:t>Wymagania pozostałe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Wykonawca zamówienia zobowiązuje się do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: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dowiezienia dzieci i młodzieży autokarem wyposażonym w klimatyzację na miejsce kolonii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(na podstawie art. 63 ust. 1 ustawy Prawo o ruchu drogowym – t.j. Dz. U. z 2022 poz. 988). Na miejsce zbiórki autokar zostanie podstawiony nie później niż 1 godzinę przed ustaloną godziną wyjazdu. Podstawiony autokar będzie obsługiwany przez wykwalifikowanych 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2022), 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8315" w:leader="none"/>
        </w:tabs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suchego prowiantu i napojów podczas powrotu dzieci i młodzieży z kolonii do domu,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right="1404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niepobierania żadnych opłat od uczestników kolonii, 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8315" w:leader="none"/>
        </w:tabs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ubezpieczenia od następstw nieszczęśliwych wypadków uczestnikom na czas przejazdu i pobytu na kolonii,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bezpłatnej opieki medycznej, lekarsko-pielęgniarskiej uczestnikom kolonii,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bezpłatnego dostępu uczestnikom kolonii do obiektów sportowych                                 i kąpielisk, 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8315" w:leader="none"/>
        </w:tabs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bezpłatnego wstępu do zwiedzanych w czasie wycieczek obiektów oraz autokaru w przypadku konieczności dowozu uczestników, </w:t>
      </w:r>
    </w:p>
    <w:p>
      <w:pPr>
        <w:pStyle w:val="Normal"/>
        <w:numPr>
          <w:ilvl w:val="1"/>
          <w:numId w:val="1"/>
        </w:numPr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organizacji kolonii oraz kadry pedagogicznej zgodnie z Rozporządzeniem Ministra Edukacji Narodowej z dnia 30 marca 2016 r. w sprawie wypoczynku dzieci i młodzieży (Dz. U. z 2021 poz. 1548). 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8315" w:leader="none"/>
        </w:tabs>
        <w:bidi w:val="0"/>
        <w:spacing w:lineRule="auto" w:line="247" w:before="0" w:after="31"/>
        <w:ind w:left="1085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zapewnienia bezpieczeństwa ograniczającego ryzyko zakażenia dzieci i młodzieży oraz kadry podczas organizacji kolonii, stosując obowiązujące Wytyczne Ministerstwa Edukacji Narodowej, Głównego Inspektora Sanitarnego i Ministerstwa Zdrowia dla organizatorów wypoczynku dla dzieci i młodzieży w czasie trwania epidemii COVID-19. W przypadku nie dopełnienia w/w wymogu Wykonawca ponosi odpowiedzialność za zdrowie i życie uczestników wypoczynku.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30) wykonane aparatem cyfrowym.    </w:t>
      </w:r>
    </w:p>
    <w:p>
      <w:pPr>
        <w:pStyle w:val="Normal"/>
        <w:numPr>
          <w:ilvl w:val="0"/>
          <w:numId w:val="1"/>
        </w:numPr>
        <w:bidi w:val="0"/>
        <w:spacing w:lineRule="auto" w:line="247" w:before="0" w:after="31"/>
        <w:ind w:left="360" w:hanging="36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Wykonawca ponosi pełną odpowiedzialność za wszelkie szkody wyrządzone przez uczestników kolonii. Obowiązek posiadania ubezpieczenia OC</w:t>
      </w:r>
      <w:r>
        <w:rPr>
          <w:rFonts w:eastAsia="Times New Roman" w:cs="Times New Roman" w:ascii="Times New Roman" w:hAnsi="Times New Roman"/>
          <w:b/>
          <w:i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bidi w:val="0"/>
        <w:spacing w:before="0" w:after="0"/>
        <w:jc w:val="lef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5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LibreOffice/7.5.1.2$Windows_X86_64 LibreOffice_project/fcbaee479e84c6cd81291587d2ee68cba099e129</Application>
  <AppVersion>15.0000</AppVersion>
  <Pages>2</Pages>
  <Words>664</Words>
  <Characters>4403</Characters>
  <CharactersWithSpaces>5147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2023-05-25T13:40:30Z</dcterms:created>
  <dc:creator/>
  <dc:description/>
  <dc:language>pl-PL</dc:language>
  <cp:lastModifiedBy/>
  <dcterms:modified xsi:type="dcterms:W3CDTF">2023-05-25T13:43:37Z</dcterms:modified>
  <cp:revision>1</cp:revision>
  <dc:subject/>
  <dc:title/>
</cp:coreProperties>
</file>