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44216" w14:textId="0C7EA347" w:rsidR="00FE42C9" w:rsidRPr="00980248" w:rsidRDefault="00980248" w:rsidP="00980248">
      <w:pPr>
        <w:spacing w:after="0" w:line="271" w:lineRule="auto"/>
        <w:jc w:val="right"/>
        <w:rPr>
          <w:rFonts w:ascii="Arial" w:hAnsi="Arial" w:cs="Arial"/>
        </w:rPr>
      </w:pPr>
      <w:r w:rsidRPr="00980248">
        <w:rPr>
          <w:rFonts w:ascii="Arial" w:hAnsi="Arial" w:cs="Arial"/>
        </w:rPr>
        <w:t>Wołomin, dn. 0</w:t>
      </w:r>
      <w:r w:rsidR="009C720E">
        <w:rPr>
          <w:rFonts w:ascii="Arial" w:hAnsi="Arial" w:cs="Arial"/>
        </w:rPr>
        <w:t>7</w:t>
      </w:r>
      <w:r w:rsidRPr="00980248">
        <w:rPr>
          <w:rFonts w:ascii="Arial" w:hAnsi="Arial" w:cs="Arial"/>
        </w:rPr>
        <w:t>.06.2021 r.</w:t>
      </w:r>
    </w:p>
    <w:p w14:paraId="2AB81844" w14:textId="792F35B9" w:rsidR="00980248" w:rsidRP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  <w:r w:rsidRPr="00980248">
        <w:rPr>
          <w:rFonts w:ascii="Arial" w:hAnsi="Arial" w:cs="Arial"/>
        </w:rPr>
        <w:t>D.26.</w:t>
      </w:r>
      <w:r w:rsidR="009C720E">
        <w:rPr>
          <w:rFonts w:ascii="Arial" w:hAnsi="Arial" w:cs="Arial"/>
        </w:rPr>
        <w:t>1</w:t>
      </w:r>
      <w:r w:rsidRPr="00980248">
        <w:rPr>
          <w:rFonts w:ascii="Arial" w:hAnsi="Arial" w:cs="Arial"/>
        </w:rPr>
        <w:t>.2021</w:t>
      </w:r>
    </w:p>
    <w:p w14:paraId="7387AD1C" w14:textId="77777777" w:rsid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</w:p>
    <w:p w14:paraId="37090528" w14:textId="77777777" w:rsid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</w:p>
    <w:p w14:paraId="70179E47" w14:textId="77777777" w:rsidR="00980248" w:rsidRDefault="00980248" w:rsidP="00980248">
      <w:pPr>
        <w:spacing w:after="0" w:line="271" w:lineRule="auto"/>
        <w:jc w:val="center"/>
        <w:rPr>
          <w:rFonts w:ascii="Arial" w:hAnsi="Arial" w:cs="Arial"/>
          <w:b/>
        </w:rPr>
      </w:pPr>
      <w:r w:rsidRPr="00980248">
        <w:rPr>
          <w:rFonts w:ascii="Arial" w:hAnsi="Arial" w:cs="Arial"/>
          <w:b/>
        </w:rPr>
        <w:t>ZAWIADOMIENIE</w:t>
      </w:r>
    </w:p>
    <w:p w14:paraId="55200653" w14:textId="77777777" w:rsidR="00980248" w:rsidRPr="00980248" w:rsidRDefault="00980248" w:rsidP="00980248">
      <w:pPr>
        <w:spacing w:after="0" w:line="271" w:lineRule="auto"/>
        <w:jc w:val="center"/>
        <w:rPr>
          <w:rFonts w:ascii="Arial" w:hAnsi="Arial" w:cs="Arial"/>
          <w:b/>
        </w:rPr>
      </w:pPr>
    </w:p>
    <w:p w14:paraId="489F73CC" w14:textId="77777777" w:rsid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</w:p>
    <w:p w14:paraId="621970A3" w14:textId="77777777" w:rsidR="009C720E" w:rsidRPr="009C720E" w:rsidRDefault="00980248" w:rsidP="009C720E">
      <w:pPr>
        <w:spacing w:line="271" w:lineRule="auto"/>
        <w:jc w:val="both"/>
        <w:rPr>
          <w:rFonts w:ascii="Arial" w:eastAsia="Arial" w:hAnsi="Arial" w:cs="Arial"/>
          <w:strike/>
          <w:color w:val="000000"/>
        </w:rPr>
      </w:pPr>
      <w:r>
        <w:rPr>
          <w:rFonts w:ascii="Arial" w:hAnsi="Arial" w:cs="Arial"/>
        </w:rPr>
        <w:t>d</w:t>
      </w:r>
      <w:r w:rsidRPr="00980248">
        <w:rPr>
          <w:rFonts w:ascii="Arial" w:hAnsi="Arial" w:cs="Arial"/>
        </w:rPr>
        <w:t xml:space="preserve">ot.: </w:t>
      </w:r>
      <w:r w:rsidR="009C720E" w:rsidRPr="009C720E">
        <w:rPr>
          <w:rFonts w:ascii="Arial" w:eastAsia="Arial" w:hAnsi="Arial" w:cs="Arial"/>
          <w:color w:val="000000"/>
        </w:rPr>
        <w:t xml:space="preserve">Usługa pn.: Asystent osobisty osoby niepełnosprawnej </w:t>
      </w:r>
    </w:p>
    <w:p w14:paraId="6CB17834" w14:textId="77777777" w:rsidR="00980248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</w:p>
    <w:p w14:paraId="6F5D5A66" w14:textId="77777777" w:rsidR="00980248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</w:p>
    <w:p w14:paraId="6B61F077" w14:textId="22B9502D" w:rsidR="00980248" w:rsidRPr="009C720E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980248">
        <w:rPr>
          <w:rFonts w:ascii="Arial" w:eastAsia="Arial" w:hAnsi="Arial" w:cs="Arial"/>
          <w:color w:val="000000"/>
        </w:rPr>
        <w:t>Zgodnie z art. 260 ust. 2 ustawy z dnia 11 września 2019 r. Prawo zamówień publicznych (</w:t>
      </w:r>
      <w:proofErr w:type="spellStart"/>
      <w:r w:rsidRPr="00980248">
        <w:rPr>
          <w:rFonts w:ascii="Arial" w:eastAsia="Arial" w:hAnsi="Arial" w:cs="Arial"/>
          <w:color w:val="000000"/>
        </w:rPr>
        <w:t>t.j</w:t>
      </w:r>
      <w:proofErr w:type="spellEnd"/>
      <w:r w:rsidRPr="00980248">
        <w:rPr>
          <w:rFonts w:ascii="Arial" w:eastAsia="Arial" w:hAnsi="Arial" w:cs="Arial"/>
          <w:color w:val="000000"/>
        </w:rPr>
        <w:t xml:space="preserve">. Dz. U. z 2019 poz. 2019 z </w:t>
      </w:r>
      <w:proofErr w:type="spellStart"/>
      <w:r w:rsidRPr="00980248">
        <w:rPr>
          <w:rFonts w:ascii="Arial" w:eastAsia="Arial" w:hAnsi="Arial" w:cs="Arial"/>
          <w:color w:val="000000"/>
        </w:rPr>
        <w:t>późn</w:t>
      </w:r>
      <w:proofErr w:type="spellEnd"/>
      <w:r w:rsidRPr="00980248">
        <w:rPr>
          <w:rFonts w:ascii="Arial" w:eastAsia="Arial" w:hAnsi="Arial" w:cs="Arial"/>
          <w:color w:val="000000"/>
        </w:rPr>
        <w:t>. zm.), Zamawiający informuje iż niniejsze postępowanie</w:t>
      </w:r>
      <w:r w:rsidR="009C720E">
        <w:rPr>
          <w:rFonts w:ascii="Arial" w:eastAsia="Arial" w:hAnsi="Arial" w:cs="Arial"/>
          <w:color w:val="000000"/>
        </w:rPr>
        <w:t xml:space="preserve"> </w:t>
      </w:r>
      <w:r w:rsidRPr="00980248">
        <w:rPr>
          <w:rFonts w:ascii="Arial" w:eastAsia="Arial" w:hAnsi="Arial" w:cs="Arial"/>
          <w:color w:val="000000"/>
        </w:rPr>
        <w:t xml:space="preserve"> </w:t>
      </w:r>
      <w:r w:rsidR="009C720E">
        <w:rPr>
          <w:rFonts w:ascii="Arial" w:eastAsia="Arial" w:hAnsi="Arial" w:cs="Arial"/>
          <w:color w:val="000000"/>
        </w:rPr>
        <w:t xml:space="preserve">zakresie Zad nr </w:t>
      </w:r>
      <w:r w:rsidR="009C720E">
        <w:rPr>
          <w:rFonts w:ascii="Arial" w:eastAsia="Arial" w:hAnsi="Arial" w:cs="Arial"/>
          <w:color w:val="000000"/>
        </w:rPr>
        <w:t xml:space="preserve">6 i 10 </w:t>
      </w:r>
      <w:r w:rsidRPr="00980248">
        <w:rPr>
          <w:rFonts w:ascii="Arial" w:eastAsia="Arial" w:hAnsi="Arial" w:cs="Arial"/>
          <w:color w:val="000000"/>
        </w:rPr>
        <w:t xml:space="preserve">zostało unieważnione na podst. art. 255 ust. 1 ustawy </w:t>
      </w:r>
      <w:proofErr w:type="spellStart"/>
      <w:r w:rsidRPr="00980248">
        <w:rPr>
          <w:rFonts w:ascii="Arial" w:eastAsia="Arial" w:hAnsi="Arial" w:cs="Arial"/>
          <w:color w:val="000000"/>
        </w:rPr>
        <w:t>Pzp</w:t>
      </w:r>
      <w:proofErr w:type="spellEnd"/>
      <w:r w:rsidRPr="00980248">
        <w:rPr>
          <w:rFonts w:ascii="Arial" w:eastAsia="Arial" w:hAnsi="Arial" w:cs="Arial"/>
          <w:color w:val="000000"/>
        </w:rPr>
        <w:t xml:space="preserve"> – nie złożono żadnej oferty.</w:t>
      </w:r>
    </w:p>
    <w:sectPr w:rsidR="00980248" w:rsidRPr="009C7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48"/>
    <w:rsid w:val="00980248"/>
    <w:rsid w:val="009C720E"/>
    <w:rsid w:val="00BA7859"/>
    <w:rsid w:val="00FE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DD63"/>
  <w15:chartTrackingRefBased/>
  <w15:docId w15:val="{5CC7ADAE-8F17-4F5A-8A6B-6967154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Ewa Luczyk</cp:lastModifiedBy>
  <cp:revision>2</cp:revision>
  <dcterms:created xsi:type="dcterms:W3CDTF">2021-06-07T09:55:00Z</dcterms:created>
  <dcterms:modified xsi:type="dcterms:W3CDTF">2021-06-07T09:55:00Z</dcterms:modified>
</cp:coreProperties>
</file>