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80C2" w14:textId="26096DF0" w:rsidR="00B25ABC" w:rsidRDefault="0063379F">
      <w:r>
        <w:t>Ośrodek Pomocy Społecznej</w:t>
      </w:r>
      <w:r>
        <w:tab/>
      </w:r>
      <w:r>
        <w:tab/>
      </w:r>
      <w:r>
        <w:tab/>
      </w:r>
      <w:r>
        <w:tab/>
      </w:r>
      <w:r>
        <w:tab/>
        <w:t>Wołomin, dnia 3 listopada 2021 r.</w:t>
      </w:r>
    </w:p>
    <w:p w14:paraId="52CB5280" w14:textId="2CAC07E8" w:rsidR="0063379F" w:rsidRDefault="0063379F">
      <w:r>
        <w:t>Al. Armii Krajowej 34</w:t>
      </w:r>
    </w:p>
    <w:p w14:paraId="5EB80D18" w14:textId="409129A6" w:rsidR="0063379F" w:rsidRDefault="0063379F">
      <w:r>
        <w:t>05-200 Wołomin</w:t>
      </w:r>
    </w:p>
    <w:p w14:paraId="1BF79781" w14:textId="7D552721" w:rsidR="0063379F" w:rsidRDefault="0063379F">
      <w:r>
        <w:t>DS.26.1.2021</w:t>
      </w:r>
    </w:p>
    <w:p w14:paraId="46CB13F9" w14:textId="3701FC00" w:rsidR="0063379F" w:rsidRPr="0063379F" w:rsidRDefault="0063379F">
      <w:pPr>
        <w:rPr>
          <w:b/>
          <w:bCs/>
          <w:i/>
          <w:i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3379F">
        <w:rPr>
          <w:b/>
          <w:bCs/>
          <w:i/>
          <w:iCs/>
        </w:rPr>
        <w:t>Wykonawc</w:t>
      </w:r>
      <w:r w:rsidR="00ED5DE2">
        <w:rPr>
          <w:b/>
          <w:bCs/>
          <w:i/>
          <w:iCs/>
        </w:rPr>
        <w:t>y</w:t>
      </w:r>
    </w:p>
    <w:p w14:paraId="423974A2" w14:textId="73B9F816" w:rsidR="0063379F" w:rsidRPr="0063379F" w:rsidRDefault="0063379F">
      <w:pPr>
        <w:rPr>
          <w:b/>
          <w:bCs/>
          <w:i/>
          <w:iCs/>
        </w:rPr>
      </w:pP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  <w:t>Wszyscy zainteresowani</w:t>
      </w:r>
    </w:p>
    <w:p w14:paraId="296AEC53" w14:textId="08F9CB3B" w:rsidR="0063379F" w:rsidRPr="0063379F" w:rsidRDefault="0063379F">
      <w:pPr>
        <w:rPr>
          <w:b/>
          <w:bCs/>
          <w:i/>
          <w:iCs/>
        </w:rPr>
      </w:pP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  <w:t>Strona internetowa prowadzonego postępowania</w:t>
      </w:r>
    </w:p>
    <w:p w14:paraId="71F6433D" w14:textId="28EAE7A2" w:rsidR="0063379F" w:rsidRPr="0063379F" w:rsidRDefault="0063379F">
      <w:pPr>
        <w:rPr>
          <w:b/>
          <w:bCs/>
          <w:i/>
          <w:iCs/>
        </w:rPr>
      </w:pP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</w:r>
      <w:r w:rsidRPr="0063379F">
        <w:rPr>
          <w:b/>
          <w:bCs/>
          <w:i/>
          <w:iCs/>
        </w:rPr>
        <w:tab/>
        <w:t>BIP</w:t>
      </w:r>
    </w:p>
    <w:p w14:paraId="56C4FF1A" w14:textId="35C56431" w:rsidR="0063379F" w:rsidRPr="0063379F" w:rsidRDefault="0063379F">
      <w:pPr>
        <w:rPr>
          <w:i/>
          <w:iCs/>
        </w:rPr>
      </w:pPr>
      <w:r>
        <w:t xml:space="preserve">Dotyczy postępowania na : </w:t>
      </w:r>
      <w:r w:rsidRPr="0063379F">
        <w:rPr>
          <w:i/>
          <w:iCs/>
        </w:rPr>
        <w:t>świadczenie usług opiekuńczych i gospodarczych na rzecz klientów Ośrodka Pomocy Społecznej w miejscu ich zamieszkania w Wołominie w 2022 r.</w:t>
      </w:r>
    </w:p>
    <w:p w14:paraId="4005EA37" w14:textId="21988E33" w:rsidR="0063379F" w:rsidRDefault="0063379F" w:rsidP="0063379F">
      <w:pPr>
        <w:jc w:val="center"/>
        <w:rPr>
          <w:b/>
          <w:bCs/>
          <w:sz w:val="24"/>
          <w:szCs w:val="24"/>
        </w:rPr>
      </w:pPr>
      <w:r w:rsidRPr="0063379F">
        <w:rPr>
          <w:b/>
          <w:bCs/>
          <w:sz w:val="24"/>
          <w:szCs w:val="24"/>
        </w:rPr>
        <w:t>Informacja o zmianie treści Specyfikacji Warunków Zamówienia</w:t>
      </w:r>
    </w:p>
    <w:p w14:paraId="74941124" w14:textId="036A887A" w:rsidR="0063379F" w:rsidRDefault="0063379F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>Zamawiający działając na podstawie art. 286 ust 1 Ustawy z dnia 11 września 2019 r. Prawo zamówień publicznych (t.j. z dnia 24 czerwca 2021</w:t>
      </w:r>
      <w:r w:rsidR="00366B33">
        <w:rPr>
          <w:sz w:val="24"/>
          <w:szCs w:val="24"/>
        </w:rPr>
        <w:t>r., poz. 1129 z późn.zm.) informuje, iż w ww. postępowaniu dokonuje zmiany treści SWZ w następujący sposób:</w:t>
      </w:r>
    </w:p>
    <w:p w14:paraId="29026466" w14:textId="44C3FA09" w:rsidR="00366B33" w:rsidRDefault="00366B33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SWZ -XXXV. OCHRONA DANYCH OSOBOWYCH, pkt. </w:t>
      </w:r>
      <w:r w:rsidR="00123090">
        <w:rPr>
          <w:sz w:val="24"/>
          <w:szCs w:val="24"/>
        </w:rPr>
        <w:t>5</w:t>
      </w:r>
    </w:p>
    <w:p w14:paraId="6FAD961B" w14:textId="77777777" w:rsidR="00123090" w:rsidRDefault="00366B33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>Było:</w:t>
      </w:r>
      <w:r w:rsidR="00123090">
        <w:rPr>
          <w:sz w:val="24"/>
          <w:szCs w:val="24"/>
        </w:rPr>
        <w:t xml:space="preserve"> </w:t>
      </w:r>
    </w:p>
    <w:p w14:paraId="2C4FB307" w14:textId="71646AEA" w:rsidR="00366B33" w:rsidRDefault="00123090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>Pani/Pana dane osobowe będą przechowywane, zgodnie z art. 78 ust.1 pzp przez okres 4 lat od zakończenia postępowania o udzielenie zamówienia, a jeżeli czas trwania umowy przekracza 4 lata, okres przechowywania obejmuje cały czas trwania umowy.</w:t>
      </w:r>
    </w:p>
    <w:p w14:paraId="34667C6F" w14:textId="1178F3AA" w:rsidR="00123090" w:rsidRDefault="00123090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>Jest:</w:t>
      </w:r>
    </w:p>
    <w:p w14:paraId="68286F23" w14:textId="20E15E29" w:rsidR="00123090" w:rsidRDefault="00123090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>Pana/Pana dane osobowe będą przechowywane</w:t>
      </w:r>
      <w:r w:rsidR="002D4723">
        <w:rPr>
          <w:sz w:val="24"/>
          <w:szCs w:val="24"/>
        </w:rPr>
        <w:t>, zgodnie z Instrukcją kancelaryjną i Jednolitym rzeczowym wykazem akt obowiązującymi w Ośrodku Pomocy Społecznej w Wołominie przez okres 5 lat od dnia zakończenia postępowania o udzielenie zamówienia.</w:t>
      </w:r>
    </w:p>
    <w:p w14:paraId="00E60B30" w14:textId="3293CC3F" w:rsidR="00130EAC" w:rsidRDefault="00130EAC" w:rsidP="0063379F">
      <w:pPr>
        <w:jc w:val="both"/>
        <w:rPr>
          <w:sz w:val="24"/>
          <w:szCs w:val="24"/>
        </w:rPr>
      </w:pPr>
    </w:p>
    <w:p w14:paraId="6B0F5BA2" w14:textId="70426155" w:rsidR="00130EAC" w:rsidRDefault="00130EAC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Załącznik nr 5 do SWZ- Projektowane postanowienia umowy- </w:t>
      </w:r>
      <w:r>
        <w:rPr>
          <w:rFonts w:cstheme="minorHAnsi"/>
          <w:sz w:val="24"/>
          <w:szCs w:val="24"/>
        </w:rPr>
        <w:t>§</w:t>
      </w:r>
      <w:r>
        <w:rPr>
          <w:sz w:val="24"/>
          <w:szCs w:val="24"/>
        </w:rPr>
        <w:t>17pkt.7</w:t>
      </w:r>
    </w:p>
    <w:p w14:paraId="3D9CF596" w14:textId="53CABDEF" w:rsidR="00130EAC" w:rsidRDefault="00130EAC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>Było:</w:t>
      </w:r>
    </w:p>
    <w:p w14:paraId="23E564E6" w14:textId="7F82F6FB" w:rsidR="00130EAC" w:rsidRDefault="00130EAC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>Pani/Pana dane osobowe będą przechowywane zgodnie z przepisami prawa w okresie prowadzenia postępowania o udzielenie zamówienia publicznego i po jego zakończeniu, zgodnie z art. 78 ustawy Pzp (okresy te dotyczą również Wykonawców, którzy złożyli oferty, a które i nie zostały one uznane za najkorzystniejsze), następnie w czasie obowiązywania umowy</w:t>
      </w:r>
      <w:r w:rsidR="00F75090">
        <w:rPr>
          <w:sz w:val="24"/>
          <w:szCs w:val="24"/>
        </w:rPr>
        <w:t>, a następnie przez okres 4 lat począwszy od 1 stycznia roku kalendarzowego następującego po zakończeniu okresu obowiązywania umowy, a przez okres dłuższy jedynie w przypadku, w którym Zamawiający będzie realizował cele wynikające z prawnie uzasadnionych interesów administratora danych, które są związane przedmiotowo z umową lub obowiązkami wynikającymi z przepisów prawa powszechnie obowiązującego.</w:t>
      </w:r>
    </w:p>
    <w:p w14:paraId="5E49EE0C" w14:textId="2FBA6C12" w:rsidR="00F75090" w:rsidRDefault="00F75090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Jest:</w:t>
      </w:r>
    </w:p>
    <w:p w14:paraId="1DD0B127" w14:textId="3B886F48" w:rsidR="00F75090" w:rsidRDefault="00F75090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Pani/Pana dane osobowe będą przechowywane zgodnie z przepisami prawa w okresie prowadzenia postępowania o udzielenie zamówienia publicznego i po jego zakończeniu, zgodnie z art. 78 ustawy pzp </w:t>
      </w:r>
      <w:r w:rsidR="00B96EA3">
        <w:rPr>
          <w:sz w:val="24"/>
          <w:szCs w:val="24"/>
        </w:rPr>
        <w:t xml:space="preserve"> oraz Instrukcją kancelaryjną i Jednolitym rzeczowym wykazem akt obowiązującymi w Ośrodku Pomocy Społecznej (okresy te dotyczą również Wykonawców, którzy złożyli oferty które nie zostały uznane za najkorzystniejsze), następnie w czasie obowiązywania umowy, a następnie przez okres 25 lat począwszy od 1 stycznia roku kalendarzowego następującego po zakończeniu okresu obowiązywania umowy, a przez okres dłuższy jedynie  w przypadku, w którym Zamawiający będzie realizował cele wynikające z prawnie uzasadnionych interesów administratora danych, które są związane przedmiotowo z umową lub obowiązkami wynikającymi z przepisów prawa powszechnie obowiązującego.</w:t>
      </w:r>
    </w:p>
    <w:p w14:paraId="3E69E500" w14:textId="4ACAC81A" w:rsidR="00F75090" w:rsidRDefault="00F75090" w:rsidP="0063379F">
      <w:pPr>
        <w:jc w:val="both"/>
        <w:rPr>
          <w:sz w:val="24"/>
          <w:szCs w:val="24"/>
        </w:rPr>
      </w:pPr>
    </w:p>
    <w:p w14:paraId="606B7C56" w14:textId="178D7E64" w:rsidR="00031101" w:rsidRDefault="00031101" w:rsidP="0063379F">
      <w:pPr>
        <w:jc w:val="both"/>
        <w:rPr>
          <w:sz w:val="24"/>
          <w:szCs w:val="24"/>
        </w:rPr>
      </w:pPr>
      <w:r>
        <w:rPr>
          <w:sz w:val="24"/>
          <w:szCs w:val="24"/>
        </w:rPr>
        <w:t>Zamawiający informuje, że niniejsze zmiany treści SWZ stają się integralną częścią Specyfikacji Zamówienia i są wiążące przy składaniu ofert</w:t>
      </w:r>
    </w:p>
    <w:p w14:paraId="77EB1057" w14:textId="77777777" w:rsidR="00123090" w:rsidRPr="0063379F" w:rsidRDefault="00123090" w:rsidP="0063379F">
      <w:pPr>
        <w:jc w:val="both"/>
        <w:rPr>
          <w:sz w:val="24"/>
          <w:szCs w:val="24"/>
        </w:rPr>
      </w:pPr>
    </w:p>
    <w:sectPr w:rsidR="00123090" w:rsidRPr="006337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79F"/>
    <w:rsid w:val="00031101"/>
    <w:rsid w:val="00123090"/>
    <w:rsid w:val="00130EAC"/>
    <w:rsid w:val="002D4723"/>
    <w:rsid w:val="00366B33"/>
    <w:rsid w:val="0063379F"/>
    <w:rsid w:val="00B25ABC"/>
    <w:rsid w:val="00B96EA3"/>
    <w:rsid w:val="00ED5DE2"/>
    <w:rsid w:val="00F7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3F5F5"/>
  <w15:chartTrackingRefBased/>
  <w15:docId w15:val="{999CDA9F-F87A-489D-866C-6199A6F06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438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Niewiarowska</dc:creator>
  <cp:keywords/>
  <dc:description/>
  <cp:lastModifiedBy>Katarzyna Niewiarowska</cp:lastModifiedBy>
  <cp:revision>3</cp:revision>
  <cp:lastPrinted>2021-11-03T08:57:00Z</cp:lastPrinted>
  <dcterms:created xsi:type="dcterms:W3CDTF">2021-11-03T08:13:00Z</dcterms:created>
  <dcterms:modified xsi:type="dcterms:W3CDTF">2021-11-03T09:10:00Z</dcterms:modified>
</cp:coreProperties>
</file>